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7" w:rsidRPr="002D0424" w:rsidRDefault="00A0714B" w:rsidP="00A0714B">
      <w:pPr>
        <w:rPr>
          <w:rFonts w:ascii="Jokerman" w:hAnsi="Joker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50BB33" wp14:editId="032A668D">
            <wp:extent cx="756138" cy="689940"/>
            <wp:effectExtent l="0" t="0" r="6350" b="0"/>
            <wp:docPr id="1" name="Picture 1" descr="O:\Logos\asc logo corrected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asc logo corrected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8" cy="6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okerman" w:hAnsi="Jokerman"/>
          <w:b/>
          <w:sz w:val="40"/>
          <w:szCs w:val="40"/>
        </w:rPr>
        <w:t xml:space="preserve">                     </w:t>
      </w:r>
      <w:r w:rsidR="005022DD" w:rsidRPr="00A0714B">
        <w:rPr>
          <w:rFonts w:ascii="Jokerman" w:hAnsi="Jokerman"/>
          <w:b/>
          <w:sz w:val="36"/>
          <w:szCs w:val="36"/>
        </w:rPr>
        <w:t>STRESS:  THE FACTS</w:t>
      </w:r>
      <w:r>
        <w:rPr>
          <w:rFonts w:ascii="Jokerman" w:hAnsi="Jokerman"/>
          <w:b/>
          <w:sz w:val="40"/>
          <w:szCs w:val="40"/>
        </w:rPr>
        <w:t xml:space="preserve">                       </w:t>
      </w:r>
      <w:r>
        <w:rPr>
          <w:noProof/>
        </w:rPr>
        <w:drawing>
          <wp:inline distT="0" distB="0" distL="0" distR="0" wp14:anchorId="6BCC62FA" wp14:editId="1AFDF826">
            <wp:extent cx="726831" cy="689690"/>
            <wp:effectExtent l="0" t="0" r="0" b="0"/>
            <wp:docPr id="3" name="Picture 3" descr="O:\Logos\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\T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73" cy="6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DD" w:rsidRPr="00A0714B" w:rsidRDefault="005022DD" w:rsidP="005022DD">
      <w:pPr>
        <w:spacing w:after="0"/>
        <w:rPr>
          <w:rFonts w:ascii="Comic Sans MS" w:hAnsi="Comic Sans MS"/>
          <w:b/>
          <w:sz w:val="24"/>
          <w:szCs w:val="24"/>
        </w:rPr>
      </w:pPr>
      <w:r w:rsidRPr="00A0714B">
        <w:rPr>
          <w:rFonts w:ascii="Comic Sans MS" w:hAnsi="Comic Sans MS"/>
          <w:b/>
          <w:sz w:val="24"/>
          <w:szCs w:val="24"/>
        </w:rPr>
        <w:t>WHAT IT IS</w:t>
      </w:r>
    </w:p>
    <w:p w:rsidR="000C5DA7" w:rsidRPr="005022DD" w:rsidRDefault="005022DD" w:rsidP="005022D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>An emotional/bodily reaction to physical, psychological or emotional demands</w:t>
      </w:r>
    </w:p>
    <w:p w:rsidR="005022DD" w:rsidRPr="005022DD" w:rsidRDefault="005022DD" w:rsidP="006D7E62">
      <w:pPr>
        <w:pStyle w:val="ListParagraph"/>
        <w:numPr>
          <w:ilvl w:val="0"/>
          <w:numId w:val="1"/>
        </w:numPr>
      </w:pPr>
      <w:r w:rsidRPr="005022DD">
        <w:rPr>
          <w:rFonts w:ascii="Comic Sans MS" w:hAnsi="Comic Sans MS"/>
          <w:sz w:val="24"/>
          <w:szCs w:val="24"/>
        </w:rPr>
        <w:t>A fact of life</w:t>
      </w:r>
    </w:p>
    <w:p w:rsidR="005022DD" w:rsidRPr="005022DD" w:rsidRDefault="005022DD" w:rsidP="006D7E62">
      <w:pPr>
        <w:pStyle w:val="ListParagraph"/>
        <w:numPr>
          <w:ilvl w:val="0"/>
          <w:numId w:val="1"/>
        </w:numPr>
      </w:pPr>
      <w:r w:rsidRPr="005022DD">
        <w:rPr>
          <w:rFonts w:ascii="Comic Sans MS" w:hAnsi="Comic Sans MS"/>
          <w:sz w:val="24"/>
          <w:szCs w:val="24"/>
        </w:rPr>
        <w:t>It can be useful and healthy (viewing events as challenges).</w:t>
      </w:r>
    </w:p>
    <w:p w:rsidR="005022DD" w:rsidRPr="005022DD" w:rsidRDefault="005022DD" w:rsidP="005022DD">
      <w:pPr>
        <w:pStyle w:val="ListParagraph"/>
        <w:numPr>
          <w:ilvl w:val="0"/>
          <w:numId w:val="1"/>
        </w:numPr>
        <w:rPr>
          <w:b/>
          <w:i/>
        </w:rPr>
      </w:pPr>
      <w:r w:rsidRPr="005022DD">
        <w:rPr>
          <w:rFonts w:ascii="Comic Sans MS" w:hAnsi="Comic Sans MS"/>
          <w:b/>
          <w:i/>
          <w:sz w:val="24"/>
          <w:szCs w:val="24"/>
        </w:rPr>
        <w:t xml:space="preserve">Unmanaged </w:t>
      </w:r>
      <w:r>
        <w:rPr>
          <w:rFonts w:ascii="Comic Sans MS" w:hAnsi="Comic Sans MS"/>
          <w:sz w:val="24"/>
          <w:szCs w:val="24"/>
        </w:rPr>
        <w:t>stress can become distressful and unhealthy (viewing events as threats).</w:t>
      </w:r>
    </w:p>
    <w:p w:rsidR="005022DD" w:rsidRPr="00A0714B" w:rsidRDefault="005022DD" w:rsidP="005022DD">
      <w:pPr>
        <w:spacing w:after="0"/>
        <w:ind w:left="-90"/>
        <w:rPr>
          <w:rFonts w:ascii="Comic Sans MS" w:hAnsi="Comic Sans MS"/>
          <w:b/>
          <w:sz w:val="24"/>
          <w:szCs w:val="24"/>
        </w:rPr>
      </w:pPr>
      <w:r w:rsidRPr="00A0714B">
        <w:rPr>
          <w:rFonts w:ascii="Comic Sans MS" w:hAnsi="Comic Sans MS"/>
          <w:b/>
          <w:sz w:val="24"/>
          <w:szCs w:val="24"/>
        </w:rPr>
        <w:t>CAUSES</w:t>
      </w:r>
    </w:p>
    <w:p w:rsidR="005022DD" w:rsidRPr="005022DD" w:rsidRDefault="005022DD" w:rsidP="005022DD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5022DD">
        <w:rPr>
          <w:rFonts w:ascii="Comic Sans MS" w:hAnsi="Comic Sans MS"/>
          <w:sz w:val="24"/>
          <w:szCs w:val="24"/>
        </w:rPr>
        <w:t>Expectations we</w:t>
      </w:r>
      <w:r>
        <w:rPr>
          <w:rFonts w:ascii="Comic Sans MS" w:hAnsi="Comic Sans MS"/>
          <w:sz w:val="24"/>
          <w:szCs w:val="24"/>
        </w:rPr>
        <w:t xml:space="preserve"> place on ourselves</w:t>
      </w:r>
    </w:p>
    <w:p w:rsidR="005022DD" w:rsidRDefault="005022DD" w:rsidP="005022D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022DD">
        <w:rPr>
          <w:rFonts w:ascii="Comic Sans MS" w:hAnsi="Comic Sans MS"/>
          <w:sz w:val="24"/>
          <w:szCs w:val="24"/>
        </w:rPr>
        <w:t>Expect</w:t>
      </w:r>
      <w:r>
        <w:rPr>
          <w:rFonts w:ascii="Comic Sans MS" w:hAnsi="Comic Sans MS"/>
          <w:sz w:val="24"/>
          <w:szCs w:val="24"/>
        </w:rPr>
        <w:t>ations of others</w:t>
      </w:r>
    </w:p>
    <w:p w:rsidR="005022DD" w:rsidRDefault="005022DD" w:rsidP="005022D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environment—noise, movement, weather, season changes</w:t>
      </w:r>
    </w:p>
    <w:p w:rsidR="005022DD" w:rsidRDefault="005022DD" w:rsidP="005022D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Internal environment—academic pressure, frustration, not enough time, decisions, </w:t>
      </w:r>
    </w:p>
    <w:p w:rsidR="005022DD" w:rsidRDefault="005022DD" w:rsidP="005022DD">
      <w:pPr>
        <w:ind w:firstLine="630"/>
        <w:rPr>
          <w:rFonts w:ascii="Comic Sans MS" w:hAnsi="Comic Sans MS"/>
          <w:sz w:val="24"/>
          <w:szCs w:val="24"/>
        </w:rPr>
      </w:pPr>
      <w:proofErr w:type="gramStart"/>
      <w:r w:rsidRPr="005022DD">
        <w:rPr>
          <w:rFonts w:ascii="Comic Sans MS" w:hAnsi="Comic Sans MS"/>
          <w:sz w:val="24"/>
          <w:szCs w:val="24"/>
        </w:rPr>
        <w:t>social</w:t>
      </w:r>
      <w:proofErr w:type="gramEnd"/>
      <w:r w:rsidRPr="005022DD">
        <w:rPr>
          <w:rFonts w:ascii="Comic Sans MS" w:hAnsi="Comic Sans MS"/>
          <w:sz w:val="24"/>
          <w:szCs w:val="24"/>
        </w:rPr>
        <w:t xml:space="preserve"> life</w:t>
      </w:r>
    </w:p>
    <w:p w:rsidR="005022DD" w:rsidRPr="00A0714B" w:rsidRDefault="002D0424" w:rsidP="002D0424">
      <w:pPr>
        <w:spacing w:after="0"/>
        <w:ind w:hanging="90"/>
        <w:rPr>
          <w:rFonts w:ascii="Comic Sans MS" w:hAnsi="Comic Sans MS"/>
          <w:b/>
          <w:sz w:val="24"/>
          <w:szCs w:val="24"/>
        </w:rPr>
      </w:pPr>
      <w:r w:rsidRPr="00A0714B">
        <w:rPr>
          <w:rFonts w:ascii="Comic Sans MS" w:hAnsi="Comic Sans MS"/>
          <w:b/>
          <w:sz w:val="24"/>
          <w:szCs w:val="24"/>
        </w:rPr>
        <w:t>SYMPTOMS</w:t>
      </w:r>
    </w:p>
    <w:p w:rsidR="005022DD" w:rsidRDefault="002D0424" w:rsidP="002D04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Increased heart rate and blood pressure; feeling tense, irritable, fatigued or depressed</w:t>
      </w:r>
    </w:p>
    <w:p w:rsidR="002D0424" w:rsidRDefault="002D0424" w:rsidP="002D04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Lack of interest and ability to concentrate; apathy</w:t>
      </w:r>
    </w:p>
    <w:p w:rsidR="002D0424" w:rsidRDefault="002D0424" w:rsidP="002D04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Avoidance behaviors:  abuse of drugs, alcohol, tobacco</w:t>
      </w:r>
    </w:p>
    <w:p w:rsidR="002D0424" w:rsidRPr="00A0714B" w:rsidRDefault="002D0424" w:rsidP="002D0424">
      <w:pPr>
        <w:spacing w:after="0"/>
        <w:rPr>
          <w:rFonts w:ascii="Comic Sans MS" w:hAnsi="Comic Sans MS"/>
          <w:b/>
          <w:sz w:val="24"/>
          <w:szCs w:val="24"/>
        </w:rPr>
      </w:pPr>
      <w:r w:rsidRPr="00A0714B">
        <w:rPr>
          <w:rFonts w:ascii="Comic Sans MS" w:hAnsi="Comic Sans MS"/>
          <w:b/>
          <w:sz w:val="24"/>
          <w:szCs w:val="24"/>
        </w:rPr>
        <w:t>HOW TO HANDLE IT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0424">
        <w:rPr>
          <w:rFonts w:ascii="Comic Sans MS" w:hAnsi="Comic Sans MS"/>
          <w:sz w:val="24"/>
          <w:szCs w:val="24"/>
        </w:rPr>
        <w:t>Add balanc</w:t>
      </w:r>
      <w:r>
        <w:rPr>
          <w:rFonts w:ascii="Comic Sans MS" w:hAnsi="Comic Sans MS"/>
          <w:sz w:val="24"/>
          <w:szCs w:val="24"/>
        </w:rPr>
        <w:t>e to life; don’t overdo studies or play.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and accept what kind of person you are:  strengths and weaknesses.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a thorough physical exam.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“time-outs,” especially during study.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Expand your support network, reinforce friendships.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Exercise regularly.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your breathing.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loosely and walk more.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and practice relaxation skills</w:t>
      </w:r>
    </w:p>
    <w:p w:rsid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each subject regularly for moderate periods of time.</w:t>
      </w:r>
    </w:p>
    <w:p w:rsidR="002D0424" w:rsidRPr="002D0424" w:rsidRDefault="002D0424" w:rsidP="002D0424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problems with friends, family, dean or counselor.</w:t>
      </w:r>
    </w:p>
    <w:sectPr w:rsidR="002D0424" w:rsidRPr="002D0424" w:rsidSect="00B565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D0" w:rsidRDefault="00D214D0" w:rsidP="00F359CD">
      <w:pPr>
        <w:spacing w:after="0" w:line="240" w:lineRule="auto"/>
      </w:pPr>
      <w:r>
        <w:separator/>
      </w:r>
    </w:p>
  </w:endnote>
  <w:endnote w:type="continuationSeparator" w:id="0">
    <w:p w:rsidR="00D214D0" w:rsidRDefault="00D214D0" w:rsidP="00F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A7" w:rsidRDefault="000C5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CD" w:rsidRPr="00B56558" w:rsidRDefault="00F359CD" w:rsidP="00F359CD">
    <w:pPr>
      <w:tabs>
        <w:tab w:val="left" w:pos="810"/>
      </w:tabs>
      <w:spacing w:after="0"/>
      <w:ind w:left="1440" w:hanging="1080"/>
      <w:jc w:val="center"/>
      <w:rPr>
        <w:rFonts w:ascii="Comic Sans MS" w:hAnsi="Comic Sans MS" w:cs="Courier New"/>
        <w:b/>
        <w:i/>
        <w:sz w:val="24"/>
        <w:szCs w:val="24"/>
      </w:rPr>
    </w:pPr>
    <w:r w:rsidRPr="00B56558">
      <w:rPr>
        <w:rFonts w:ascii="Comic Sans MS" w:hAnsi="Comic Sans MS" w:cs="Courier New"/>
        <w:b/>
        <w:i/>
        <w:sz w:val="24"/>
        <w:szCs w:val="24"/>
      </w:rPr>
      <w:t>Academic Skills Center – 224 Baker Library, HB 6173</w:t>
    </w:r>
  </w:p>
  <w:p w:rsidR="00F359CD" w:rsidRPr="00B56558" w:rsidRDefault="00F359CD" w:rsidP="00F359CD">
    <w:pPr>
      <w:tabs>
        <w:tab w:val="left" w:pos="810"/>
      </w:tabs>
      <w:spacing w:after="0"/>
      <w:ind w:left="1440" w:hanging="1080"/>
      <w:jc w:val="center"/>
      <w:rPr>
        <w:rFonts w:ascii="Comic Sans MS" w:hAnsi="Comic Sans MS" w:cs="Courier New"/>
        <w:b/>
        <w:i/>
        <w:sz w:val="24"/>
        <w:szCs w:val="24"/>
      </w:rPr>
    </w:pPr>
    <w:r w:rsidRPr="00B56558">
      <w:rPr>
        <w:rFonts w:ascii="Comic Sans MS" w:hAnsi="Comic Sans MS" w:cs="Courier New"/>
        <w:b/>
        <w:i/>
        <w:sz w:val="24"/>
        <w:szCs w:val="24"/>
      </w:rPr>
      <w:t>603-646-</w:t>
    </w:r>
    <w:proofErr w:type="gramStart"/>
    <w:r w:rsidRPr="00B56558">
      <w:rPr>
        <w:rFonts w:ascii="Comic Sans MS" w:hAnsi="Comic Sans MS" w:cs="Courier New"/>
        <w:b/>
        <w:i/>
        <w:sz w:val="24"/>
        <w:szCs w:val="24"/>
      </w:rPr>
      <w:t>2014  blitz</w:t>
    </w:r>
    <w:proofErr w:type="gramEnd"/>
    <w:r w:rsidRPr="00B56558">
      <w:rPr>
        <w:rFonts w:ascii="Comic Sans MS" w:hAnsi="Comic Sans MS" w:cs="Courier New"/>
        <w:b/>
        <w:i/>
        <w:sz w:val="24"/>
        <w:szCs w:val="24"/>
      </w:rPr>
      <w:t xml:space="preserve">: </w:t>
    </w:r>
    <w:hyperlink r:id="rId1" w:history="1">
      <w:r w:rsidRPr="00B56558">
        <w:rPr>
          <w:rStyle w:val="Hyperlink"/>
          <w:rFonts w:ascii="Comic Sans MS" w:hAnsi="Comic Sans MS" w:cs="Courier New"/>
          <w:b/>
          <w:i/>
          <w:sz w:val="24"/>
          <w:szCs w:val="24"/>
        </w:rPr>
        <w:t>academic.skills.center@dartmouth.edu</w:t>
      </w:r>
    </w:hyperlink>
  </w:p>
  <w:p w:rsidR="00F359CD" w:rsidRPr="00B56558" w:rsidRDefault="00F359CD" w:rsidP="00F359CD">
    <w:pPr>
      <w:tabs>
        <w:tab w:val="left" w:pos="810"/>
      </w:tabs>
      <w:spacing w:after="0"/>
      <w:ind w:left="1440" w:hanging="1080"/>
      <w:jc w:val="center"/>
      <w:rPr>
        <w:rFonts w:ascii="Comic Sans MS" w:hAnsi="Comic Sans MS" w:cs="Courier New"/>
        <w:b/>
        <w:i/>
        <w:sz w:val="24"/>
        <w:szCs w:val="24"/>
      </w:rPr>
    </w:pPr>
    <w:r w:rsidRPr="00B56558">
      <w:rPr>
        <w:rFonts w:ascii="Comic Sans MS" w:hAnsi="Comic Sans MS" w:cs="Courier New"/>
        <w:b/>
        <w:i/>
        <w:sz w:val="24"/>
        <w:szCs w:val="24"/>
      </w:rPr>
      <w:t>Carl P. Thum,</w:t>
    </w:r>
    <w:r w:rsidR="000C5DA7">
      <w:rPr>
        <w:rFonts w:ascii="Comic Sans MS" w:hAnsi="Comic Sans MS" w:cs="Courier New"/>
        <w:b/>
        <w:i/>
        <w:sz w:val="24"/>
        <w:szCs w:val="24"/>
      </w:rPr>
      <w:t xml:space="preserve"> Ph.D.,</w:t>
    </w:r>
    <w:r w:rsidRPr="00B56558">
      <w:rPr>
        <w:rFonts w:ascii="Comic Sans MS" w:hAnsi="Comic Sans MS" w:cs="Courier New"/>
        <w:b/>
        <w:i/>
        <w:sz w:val="24"/>
        <w:szCs w:val="24"/>
      </w:rPr>
      <w:t xml:space="preserve"> Director   </w:t>
    </w:r>
    <w:r w:rsidR="00D73A38" w:rsidRPr="00B56558">
      <w:rPr>
        <w:rFonts w:ascii="Comic Sans MS" w:hAnsi="Comic Sans MS" w:cs="Courier New"/>
        <w:b/>
        <w:i/>
        <w:sz w:val="24"/>
        <w:szCs w:val="24"/>
      </w:rPr>
      <w:t>Holly A. T. Potter</w:t>
    </w:r>
    <w:r w:rsidRPr="00B56558">
      <w:rPr>
        <w:rFonts w:ascii="Comic Sans MS" w:hAnsi="Comic Sans MS" w:cs="Courier New"/>
        <w:b/>
        <w:i/>
        <w:sz w:val="24"/>
        <w:szCs w:val="24"/>
      </w:rPr>
      <w:t>, Asst. Director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A7" w:rsidRDefault="000C5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D0" w:rsidRDefault="00D214D0" w:rsidP="00F359CD">
      <w:pPr>
        <w:spacing w:after="0" w:line="240" w:lineRule="auto"/>
      </w:pPr>
      <w:r>
        <w:separator/>
      </w:r>
    </w:p>
  </w:footnote>
  <w:footnote w:type="continuationSeparator" w:id="0">
    <w:p w:rsidR="00D214D0" w:rsidRDefault="00D214D0" w:rsidP="00F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A7" w:rsidRDefault="000C5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A7" w:rsidRDefault="000C5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A7" w:rsidRDefault="000C5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B23"/>
    <w:multiLevelType w:val="hybridMultilevel"/>
    <w:tmpl w:val="0722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00A"/>
    <w:multiLevelType w:val="hybridMultilevel"/>
    <w:tmpl w:val="EF2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79FF"/>
    <w:multiLevelType w:val="hybridMultilevel"/>
    <w:tmpl w:val="FC74999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DC95610"/>
    <w:multiLevelType w:val="hybridMultilevel"/>
    <w:tmpl w:val="F9AC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D"/>
    <w:rsid w:val="000C5DA7"/>
    <w:rsid w:val="00194A12"/>
    <w:rsid w:val="002D0424"/>
    <w:rsid w:val="0036761C"/>
    <w:rsid w:val="005022DD"/>
    <w:rsid w:val="005E741B"/>
    <w:rsid w:val="0072252E"/>
    <w:rsid w:val="00731304"/>
    <w:rsid w:val="00893BD6"/>
    <w:rsid w:val="00A0714B"/>
    <w:rsid w:val="00B56558"/>
    <w:rsid w:val="00C11E9C"/>
    <w:rsid w:val="00D214D0"/>
    <w:rsid w:val="00D73A38"/>
    <w:rsid w:val="00E06238"/>
    <w:rsid w:val="00EE184E"/>
    <w:rsid w:val="00F359CD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E2821D-C910-4305-B484-33169FB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CD"/>
  </w:style>
  <w:style w:type="paragraph" w:styleId="Footer">
    <w:name w:val="footer"/>
    <w:basedOn w:val="Normal"/>
    <w:link w:val="FooterChar"/>
    <w:uiPriority w:val="99"/>
    <w:unhideWhenUsed/>
    <w:rsid w:val="00F3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CD"/>
  </w:style>
  <w:style w:type="paragraph" w:styleId="BalloonText">
    <w:name w:val="Balloon Text"/>
    <w:basedOn w:val="Normal"/>
    <w:link w:val="BalloonTextChar"/>
    <w:uiPriority w:val="99"/>
    <w:semiHidden/>
    <w:unhideWhenUsed/>
    <w:rsid w:val="00F3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59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kills.center@dartmou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EFBB-2E01-4FB0-93C7-C06B64D1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Zeina Ghoul</cp:lastModifiedBy>
  <cp:revision>2</cp:revision>
  <cp:lastPrinted>2014-03-19T15:01:00Z</cp:lastPrinted>
  <dcterms:created xsi:type="dcterms:W3CDTF">2016-07-25T15:51:00Z</dcterms:created>
  <dcterms:modified xsi:type="dcterms:W3CDTF">2016-07-25T15:51:00Z</dcterms:modified>
</cp:coreProperties>
</file>